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40" w:rsidRPr="001706F0" w:rsidRDefault="0078641A" w:rsidP="0078641A">
      <w:pPr>
        <w:jc w:val="center"/>
        <w:rPr>
          <w:b/>
          <w:sz w:val="32"/>
        </w:rPr>
      </w:pPr>
      <w:r w:rsidRPr="001706F0">
        <w:rPr>
          <w:rFonts w:hint="eastAsia"/>
          <w:b/>
          <w:sz w:val="32"/>
        </w:rPr>
        <w:t>江苏省</w:t>
      </w:r>
      <w:r w:rsidRPr="001706F0">
        <w:rPr>
          <w:b/>
          <w:sz w:val="32"/>
        </w:rPr>
        <w:t>医学会急诊医学分会专项科研课题评审结果</w:t>
      </w:r>
    </w:p>
    <w:p w:rsidR="0078641A" w:rsidRPr="001706F0" w:rsidRDefault="00424C44" w:rsidP="001706F0">
      <w:pPr>
        <w:spacing w:line="360" w:lineRule="auto"/>
        <w:ind w:firstLine="495"/>
        <w:rPr>
          <w:sz w:val="28"/>
        </w:rPr>
      </w:pPr>
      <w:r w:rsidRPr="001706F0">
        <w:rPr>
          <w:rFonts w:hint="eastAsia"/>
          <w:sz w:val="28"/>
        </w:rPr>
        <w:t>根据《</w:t>
      </w:r>
      <w:r w:rsidRPr="001706F0">
        <w:rPr>
          <w:sz w:val="28"/>
        </w:rPr>
        <w:t>江苏省医学会急诊医学分会</w:t>
      </w:r>
      <w:r w:rsidRPr="001706F0">
        <w:rPr>
          <w:rFonts w:hint="eastAsia"/>
          <w:sz w:val="28"/>
        </w:rPr>
        <w:t>急性感染性疾病专项研究方案征集通知</w:t>
      </w:r>
      <w:r w:rsidRPr="001706F0">
        <w:rPr>
          <w:sz w:val="28"/>
        </w:rPr>
        <w:t>》</w:t>
      </w:r>
      <w:r w:rsidRPr="001706F0">
        <w:rPr>
          <w:rFonts w:hint="eastAsia"/>
          <w:sz w:val="28"/>
        </w:rPr>
        <w:t>的有关要求</w:t>
      </w:r>
      <w:r w:rsidRPr="001706F0">
        <w:rPr>
          <w:sz w:val="28"/>
        </w:rPr>
        <w:t>，共收到申报科研项目</w:t>
      </w:r>
      <w:r w:rsidRPr="001706F0">
        <w:rPr>
          <w:rFonts w:hint="eastAsia"/>
          <w:sz w:val="28"/>
        </w:rPr>
        <w:t>24</w:t>
      </w:r>
      <w:r w:rsidRPr="001706F0">
        <w:rPr>
          <w:rFonts w:hint="eastAsia"/>
          <w:sz w:val="28"/>
        </w:rPr>
        <w:t>项</w:t>
      </w:r>
      <w:r w:rsidRPr="001706F0">
        <w:rPr>
          <w:sz w:val="28"/>
        </w:rPr>
        <w:t>，</w:t>
      </w:r>
      <w:proofErr w:type="gramStart"/>
      <w:r w:rsidRPr="001706F0">
        <w:rPr>
          <w:sz w:val="28"/>
        </w:rPr>
        <w:t>经过盲审和</w:t>
      </w:r>
      <w:proofErr w:type="gramEnd"/>
      <w:r w:rsidRPr="001706F0">
        <w:rPr>
          <w:sz w:val="28"/>
        </w:rPr>
        <w:t>现场答辩，</w:t>
      </w:r>
      <w:r w:rsidRPr="001706F0">
        <w:rPr>
          <w:rFonts w:hint="eastAsia"/>
          <w:sz w:val="28"/>
        </w:rPr>
        <w:t>共有</w:t>
      </w:r>
      <w:r w:rsidR="001C053F">
        <w:rPr>
          <w:sz w:val="28"/>
        </w:rPr>
        <w:t>9</w:t>
      </w:r>
      <w:r w:rsidRPr="001706F0">
        <w:rPr>
          <w:rFonts w:hint="eastAsia"/>
          <w:sz w:val="28"/>
        </w:rPr>
        <w:t>项</w:t>
      </w:r>
      <w:r w:rsidRPr="001706F0">
        <w:rPr>
          <w:sz w:val="28"/>
        </w:rPr>
        <w:t>得到专项基金资助，</w:t>
      </w:r>
      <w:r w:rsidRPr="001706F0">
        <w:rPr>
          <w:rFonts w:hint="eastAsia"/>
          <w:sz w:val="28"/>
        </w:rPr>
        <w:t>现公布如下</w:t>
      </w:r>
      <w:r w:rsidR="001706F0" w:rsidRPr="001706F0">
        <w:rPr>
          <w:rFonts w:hint="eastAsia"/>
          <w:sz w:val="28"/>
        </w:rPr>
        <w:t>：</w:t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65"/>
        <w:gridCol w:w="4897"/>
        <w:gridCol w:w="2652"/>
        <w:gridCol w:w="851"/>
        <w:gridCol w:w="850"/>
      </w:tblGrid>
      <w:tr w:rsidR="001706F0" w:rsidRPr="001706F0" w:rsidTr="009A7709">
        <w:trPr>
          <w:trHeight w:val="468"/>
        </w:trPr>
        <w:tc>
          <w:tcPr>
            <w:tcW w:w="1665" w:type="dxa"/>
          </w:tcPr>
          <w:p w:rsidR="001706F0" w:rsidRPr="009A7709" w:rsidRDefault="001706F0" w:rsidP="005B54C1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709">
              <w:rPr>
                <w:rFonts w:ascii="Times New Roman" w:hAnsi="Times New Roman" w:cs="Times New Roman" w:hint="eastAsia"/>
                <w:szCs w:val="24"/>
              </w:rPr>
              <w:t>课题</w:t>
            </w:r>
            <w:r w:rsidRPr="009A7709">
              <w:rPr>
                <w:rFonts w:ascii="Times New Roman" w:hAnsi="Times New Roman" w:cs="Times New Roman"/>
                <w:szCs w:val="24"/>
              </w:rPr>
              <w:t>编号</w:t>
            </w:r>
          </w:p>
        </w:tc>
        <w:tc>
          <w:tcPr>
            <w:tcW w:w="4897" w:type="dxa"/>
          </w:tcPr>
          <w:p w:rsidR="001706F0" w:rsidRPr="009A7709" w:rsidRDefault="001706F0" w:rsidP="005B54C1">
            <w:pPr>
              <w:spacing w:line="2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709">
              <w:rPr>
                <w:rFonts w:ascii="Times New Roman" w:hAnsi="Times New Roman" w:cs="Times New Roman"/>
                <w:szCs w:val="24"/>
              </w:rPr>
              <w:t>题</w:t>
            </w:r>
            <w:r w:rsidRPr="009A7709">
              <w:rPr>
                <w:rFonts w:ascii="Times New Roman" w:hAnsi="Times New Roman" w:cs="Times New Roman" w:hint="eastAsia"/>
                <w:szCs w:val="24"/>
              </w:rPr>
              <w:t xml:space="preserve">     </w:t>
            </w:r>
            <w:r w:rsidRPr="009A7709">
              <w:rPr>
                <w:rFonts w:ascii="Times New Roman" w:hAnsi="Times New Roman" w:cs="Times New Roman"/>
                <w:szCs w:val="24"/>
              </w:rPr>
              <w:t>目</w:t>
            </w:r>
          </w:p>
        </w:tc>
        <w:tc>
          <w:tcPr>
            <w:tcW w:w="2652" w:type="dxa"/>
          </w:tcPr>
          <w:p w:rsidR="001706F0" w:rsidRPr="009A7709" w:rsidRDefault="001706F0" w:rsidP="005B54C1">
            <w:pPr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9A7709">
              <w:rPr>
                <w:rFonts w:ascii="Times New Roman" w:hAnsi="Times New Roman" w:cs="Times New Roman"/>
                <w:szCs w:val="24"/>
              </w:rPr>
              <w:t>单位</w:t>
            </w:r>
          </w:p>
        </w:tc>
        <w:tc>
          <w:tcPr>
            <w:tcW w:w="851" w:type="dxa"/>
          </w:tcPr>
          <w:p w:rsidR="001706F0" w:rsidRPr="009A7709" w:rsidRDefault="001706F0" w:rsidP="005B54C1">
            <w:pPr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9A7709">
              <w:rPr>
                <w:rFonts w:ascii="Times New Roman" w:hAnsi="Times New Roman" w:cs="Times New Roman" w:hint="eastAsia"/>
                <w:szCs w:val="24"/>
              </w:rPr>
              <w:t>主持</w:t>
            </w:r>
            <w:r w:rsidRPr="009A7709">
              <w:rPr>
                <w:rFonts w:ascii="Times New Roman" w:hAnsi="Times New Roman" w:cs="Times New Roman"/>
                <w:szCs w:val="24"/>
              </w:rPr>
              <w:t>人</w:t>
            </w:r>
          </w:p>
        </w:tc>
        <w:tc>
          <w:tcPr>
            <w:tcW w:w="850" w:type="dxa"/>
            <w:noWrap/>
            <w:vAlign w:val="center"/>
          </w:tcPr>
          <w:p w:rsidR="001706F0" w:rsidRPr="009A7709" w:rsidRDefault="001706F0" w:rsidP="005B54C1">
            <w:pPr>
              <w:spacing w:line="280" w:lineRule="exact"/>
              <w:rPr>
                <w:rFonts w:ascii="Times New Roman" w:hAnsi="Times New Roman" w:cs="Times New Roman"/>
                <w:szCs w:val="24"/>
              </w:rPr>
            </w:pPr>
            <w:r w:rsidRPr="009A7709">
              <w:rPr>
                <w:rFonts w:ascii="Times New Roman" w:hAnsi="Times New Roman" w:cs="Times New Roman" w:hint="eastAsia"/>
                <w:kern w:val="0"/>
                <w:szCs w:val="24"/>
              </w:rPr>
              <w:t>金额</w:t>
            </w:r>
            <w:r w:rsidRPr="009A7709">
              <w:rPr>
                <w:rFonts w:ascii="Times New Roman" w:hAnsi="Times New Roman" w:cs="Times New Roman" w:hint="eastAsia"/>
                <w:kern w:val="0"/>
                <w:sz w:val="18"/>
                <w:szCs w:val="24"/>
              </w:rPr>
              <w:t>（万元</w:t>
            </w:r>
            <w:r w:rsidRPr="009A7709">
              <w:rPr>
                <w:rFonts w:ascii="Times New Roman" w:hAnsi="Times New Roman" w:cs="Times New Roman"/>
                <w:kern w:val="0"/>
                <w:sz w:val="18"/>
                <w:szCs w:val="24"/>
              </w:rPr>
              <w:t>）</w:t>
            </w:r>
          </w:p>
        </w:tc>
      </w:tr>
      <w:tr w:rsidR="001706F0" w:rsidRPr="001706F0" w:rsidTr="009A7709">
        <w:trPr>
          <w:trHeight w:val="468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</w:t>
            </w:r>
            <w:r w:rsidRPr="001706F0">
              <w:rPr>
                <w:rFonts w:ascii="Times New Roman" w:hAnsi="Times New Roman" w:cs="Times New Roman" w:hint="eastAsia"/>
                <w:szCs w:val="24"/>
              </w:rPr>
              <w:t>JZ</w:t>
            </w:r>
            <w:r w:rsidRPr="001706F0">
              <w:rPr>
                <w:rFonts w:ascii="Times New Roman" w:hAnsi="Times New Roman" w:cs="Times New Roman"/>
                <w:szCs w:val="24"/>
              </w:rPr>
              <w:t>KY01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脉冲式高容量血液滤过用于严重脓毒症的临床研究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徐州医学院附属医院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706F0">
              <w:rPr>
                <w:rFonts w:ascii="Times New Roman" w:hAnsi="Times New Roman" w:cs="Times New Roman" w:hint="eastAsia"/>
                <w:szCs w:val="24"/>
              </w:rPr>
              <w:t>燕宪亮</w:t>
            </w:r>
            <w:proofErr w:type="gramEnd"/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  <w:tr w:rsidR="001706F0" w:rsidRPr="001706F0" w:rsidTr="009A7709">
        <w:trPr>
          <w:trHeight w:val="679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2015JZKY02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成人散发性急性病毒性脑炎</w:t>
            </w:r>
            <w:r w:rsidRPr="001706F0">
              <w:rPr>
                <w:rFonts w:ascii="Times New Roman" w:hAnsi="Times New Roman" w:cs="Times New Roman"/>
                <w:szCs w:val="24"/>
              </w:rPr>
              <w:t>/</w:t>
            </w:r>
            <w:r w:rsidRPr="001706F0">
              <w:rPr>
                <w:rFonts w:ascii="Times New Roman" w:hAnsi="Times New Roman" w:cs="Times New Roman" w:hint="eastAsia"/>
                <w:szCs w:val="24"/>
              </w:rPr>
              <w:t>脑膜炎病原学及临床特征的研究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南京</w:t>
            </w:r>
            <w:r w:rsidRPr="001706F0">
              <w:rPr>
                <w:rFonts w:ascii="Times New Roman" w:hAnsi="Times New Roman" w:cs="Times New Roman"/>
                <w:szCs w:val="24"/>
              </w:rPr>
              <w:t>鼓楼医院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范国锋</w:t>
            </w:r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1706F0" w:rsidRPr="001706F0" w:rsidTr="009A7709">
        <w:trPr>
          <w:trHeight w:val="679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2015JZKY03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经支气管</w:t>
            </w:r>
            <w:proofErr w:type="gramStart"/>
            <w:r w:rsidRPr="001706F0">
              <w:rPr>
                <w:rFonts w:ascii="Times New Roman" w:hAnsi="Times New Roman" w:cs="Times New Roman" w:hint="eastAsia"/>
                <w:szCs w:val="24"/>
              </w:rPr>
              <w:t>镜依替米星</w:t>
            </w:r>
            <w:proofErr w:type="gramEnd"/>
            <w:r w:rsidRPr="001706F0">
              <w:rPr>
                <w:rFonts w:ascii="Times New Roman" w:hAnsi="Times New Roman" w:cs="Times New Roman" w:hint="eastAsia"/>
                <w:szCs w:val="24"/>
              </w:rPr>
              <w:t>肺泡灌洗在重症肺炎的治疗作用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kern w:val="0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kern w:val="0"/>
                <w:szCs w:val="24"/>
              </w:rPr>
              <w:t>泰州市人民医院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kern w:val="0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kern w:val="0"/>
                <w:szCs w:val="24"/>
              </w:rPr>
              <w:t>顾彬</w:t>
            </w:r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kern w:val="0"/>
                <w:szCs w:val="24"/>
              </w:rPr>
              <w:t>2</w:t>
            </w:r>
          </w:p>
        </w:tc>
      </w:tr>
      <w:tr w:rsidR="001706F0" w:rsidRPr="001706F0" w:rsidTr="009A7709">
        <w:trPr>
          <w:trHeight w:val="537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2015JZKY04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急性胰腺炎病人外周血中性粒细胞感染指数临床指导意义研究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淮安市第二人民医院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706F0">
              <w:rPr>
                <w:rFonts w:ascii="Times New Roman" w:hAnsi="Times New Roman" w:cs="Times New Roman"/>
                <w:szCs w:val="24"/>
              </w:rPr>
              <w:t>杜叶平</w:t>
            </w:r>
            <w:proofErr w:type="gramEnd"/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  <w:tr w:rsidR="001706F0" w:rsidRPr="001706F0" w:rsidTr="009A7709">
        <w:trPr>
          <w:trHeight w:val="337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2015JZKY05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NT-</w:t>
            </w:r>
            <w:proofErr w:type="spellStart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proBNP</w:t>
            </w:r>
            <w:proofErr w:type="spellEnd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和</w:t>
            </w:r>
            <w:proofErr w:type="spellStart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uPAR</w:t>
            </w:r>
            <w:proofErr w:type="spellEnd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预测重症监护病房患者血</w:t>
            </w:r>
            <w:proofErr w:type="gramStart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流感染</w:t>
            </w:r>
            <w:proofErr w:type="gramEnd"/>
            <w:r w:rsidRPr="001706F0">
              <w:rPr>
                <w:rFonts w:ascii="Times New Roman" w:hAnsi="Times New Roman" w:cs="Times New Roman"/>
                <w:kern w:val="0"/>
                <w:szCs w:val="24"/>
              </w:rPr>
              <w:t>的价值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苏州大学附属第二医院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周</w:t>
            </w:r>
            <w:r w:rsidRPr="001706F0">
              <w:rPr>
                <w:rFonts w:ascii="Times New Roman" w:hAnsi="Times New Roman" w:cs="Times New Roman" w:hint="eastAsia"/>
                <w:szCs w:val="24"/>
              </w:rPr>
              <w:t>保</w:t>
            </w:r>
            <w:r w:rsidRPr="001706F0">
              <w:rPr>
                <w:rFonts w:ascii="Times New Roman" w:hAnsi="Times New Roman" w:cs="Times New Roman"/>
                <w:szCs w:val="24"/>
              </w:rPr>
              <w:t>纯</w:t>
            </w:r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  <w:tr w:rsidR="001706F0" w:rsidRPr="001706F0" w:rsidTr="009A7709">
        <w:trPr>
          <w:trHeight w:val="479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2015JZKY06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重组人白细胞介素</w:t>
            </w:r>
            <w:r w:rsidRPr="001706F0">
              <w:rPr>
                <w:rFonts w:ascii="Times New Roman" w:hAnsi="Times New Roman" w:cs="Times New Roman"/>
                <w:szCs w:val="24"/>
              </w:rPr>
              <w:t>-11</w:t>
            </w:r>
            <w:r w:rsidRPr="001706F0">
              <w:rPr>
                <w:rFonts w:ascii="Times New Roman" w:hAnsi="Times New Roman" w:cs="Times New Roman"/>
                <w:szCs w:val="24"/>
              </w:rPr>
              <w:t>抗脓毒症作用研究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江苏大学附属医院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706F0">
              <w:rPr>
                <w:rFonts w:ascii="Times New Roman" w:hAnsi="Times New Roman" w:cs="Times New Roman"/>
                <w:szCs w:val="24"/>
              </w:rPr>
              <w:t>陈义坤</w:t>
            </w:r>
            <w:proofErr w:type="gramEnd"/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  <w:tr w:rsidR="001706F0" w:rsidRPr="001706F0" w:rsidTr="009A7709">
        <w:trPr>
          <w:trHeight w:val="468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2015JZKY07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cs="Times New Roman" w:hint="eastAsia"/>
                <w:bCs/>
                <w:kern w:val="0"/>
                <w:szCs w:val="24"/>
              </w:rPr>
              <w:t>和肽素对重症肺炎患者病情变化和住院病死率的预测价值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盱眙县人民医院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吉其舰</w:t>
            </w:r>
          </w:p>
        </w:tc>
        <w:tc>
          <w:tcPr>
            <w:tcW w:w="850" w:type="dxa"/>
          </w:tcPr>
          <w:p w:rsidR="001706F0" w:rsidRPr="001706F0" w:rsidRDefault="00934D8A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bookmarkStart w:id="0" w:name="_GoBack"/>
            <w:bookmarkEnd w:id="0"/>
          </w:p>
        </w:tc>
      </w:tr>
      <w:tr w:rsidR="001706F0" w:rsidRPr="001706F0" w:rsidTr="009A7709">
        <w:trPr>
          <w:trHeight w:val="491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2015JZKY08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小窝蛋白</w:t>
            </w:r>
            <w:r w:rsidRPr="001706F0">
              <w:rPr>
                <w:rFonts w:ascii="Times New Roman" w:hAnsi="Times New Roman" w:cs="Times New Roman"/>
                <w:szCs w:val="24"/>
              </w:rPr>
              <w:t>-1</w:t>
            </w:r>
            <w:r w:rsidRPr="001706F0">
              <w:rPr>
                <w:rFonts w:ascii="Times New Roman" w:hAnsi="Times New Roman" w:cs="Times New Roman"/>
                <w:szCs w:val="24"/>
              </w:rPr>
              <w:t>脚手架区多肽对</w:t>
            </w:r>
            <w:r w:rsidRPr="001706F0">
              <w:rPr>
                <w:rFonts w:ascii="Times New Roman" w:hAnsi="Times New Roman" w:cs="Times New Roman" w:hint="eastAsia"/>
                <w:szCs w:val="24"/>
              </w:rPr>
              <w:t>脓毒血症诱导的</w:t>
            </w:r>
            <w:r w:rsidRPr="001706F0">
              <w:rPr>
                <w:rFonts w:ascii="Times New Roman" w:hAnsi="Times New Roman" w:cs="Times New Roman"/>
                <w:szCs w:val="24"/>
              </w:rPr>
              <w:t>急性肺损伤保护作用及机制</w:t>
            </w:r>
            <w:r w:rsidRPr="001706F0">
              <w:rPr>
                <w:rFonts w:ascii="Times New Roman" w:hAnsi="Times New Roman" w:cs="Times New Roman" w:hint="eastAsia"/>
                <w:szCs w:val="24"/>
              </w:rPr>
              <w:t>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无锡市</w:t>
            </w:r>
            <w:r w:rsidRPr="001706F0">
              <w:rPr>
                <w:rFonts w:ascii="Times New Roman" w:hAnsi="Times New Roman" w:cs="Times New Roman"/>
                <w:szCs w:val="24"/>
              </w:rPr>
              <w:t>第三人民医院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陈炜</w:t>
            </w:r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  <w:tr w:rsidR="001706F0" w:rsidRPr="001706F0" w:rsidTr="009A7709">
        <w:trPr>
          <w:trHeight w:val="468"/>
        </w:trPr>
        <w:tc>
          <w:tcPr>
            <w:tcW w:w="1665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2015JZKY09</w:t>
            </w:r>
          </w:p>
        </w:tc>
        <w:tc>
          <w:tcPr>
            <w:tcW w:w="4897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头</w:t>
            </w:r>
            <w:proofErr w:type="gramStart"/>
            <w:r w:rsidRPr="001706F0">
              <w:rPr>
                <w:rFonts w:ascii="Times New Roman" w:hAnsi="Times New Roman" w:cs="Times New Roman"/>
                <w:szCs w:val="24"/>
              </w:rPr>
              <w:t>孢噻</w:t>
            </w:r>
            <w:proofErr w:type="gramEnd"/>
            <w:r w:rsidRPr="001706F0">
              <w:rPr>
                <w:rFonts w:ascii="Times New Roman" w:hAnsi="Times New Roman" w:cs="Times New Roman"/>
                <w:szCs w:val="24"/>
              </w:rPr>
              <w:t>利在</w:t>
            </w:r>
            <w:r w:rsidRPr="001706F0">
              <w:rPr>
                <w:rFonts w:ascii="Times New Roman" w:eastAsia="Times New Roman" w:hAnsi="Times New Roman" w:cs="Times New Roman"/>
                <w:szCs w:val="24"/>
              </w:rPr>
              <w:t>CRRT</w:t>
            </w:r>
            <w:r w:rsidRPr="001706F0">
              <w:rPr>
                <w:rFonts w:ascii="Times New Roman" w:hAnsi="Times New Roman" w:cs="Times New Roman"/>
                <w:szCs w:val="24"/>
              </w:rPr>
              <w:t>过程中的药代动力学研究</w:t>
            </w:r>
          </w:p>
        </w:tc>
        <w:tc>
          <w:tcPr>
            <w:tcW w:w="2652" w:type="dxa"/>
          </w:tcPr>
          <w:p w:rsidR="001706F0" w:rsidRPr="001706F0" w:rsidRDefault="001706F0" w:rsidP="009A7709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连云港市第一人民医院</w:t>
            </w:r>
          </w:p>
        </w:tc>
        <w:tc>
          <w:tcPr>
            <w:tcW w:w="851" w:type="dxa"/>
          </w:tcPr>
          <w:p w:rsidR="001706F0" w:rsidRPr="001706F0" w:rsidRDefault="001706F0" w:rsidP="005B54C1">
            <w:pPr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/>
                <w:szCs w:val="24"/>
              </w:rPr>
              <w:t>陈晓兵</w:t>
            </w:r>
          </w:p>
        </w:tc>
        <w:tc>
          <w:tcPr>
            <w:tcW w:w="850" w:type="dxa"/>
          </w:tcPr>
          <w:p w:rsidR="001706F0" w:rsidRPr="001706F0" w:rsidRDefault="001706F0" w:rsidP="005B54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6F0"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</w:tr>
    </w:tbl>
    <w:p w:rsidR="00424C44" w:rsidRDefault="001706F0" w:rsidP="00424C44">
      <w:pPr>
        <w:ind w:firstLine="495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请各位</w:t>
      </w:r>
      <w:r>
        <w:rPr>
          <w:sz w:val="28"/>
        </w:rPr>
        <w:t>课题主持人</w:t>
      </w:r>
      <w:r>
        <w:rPr>
          <w:rFonts w:hint="eastAsia"/>
          <w:sz w:val="28"/>
        </w:rPr>
        <w:t>根据</w:t>
      </w:r>
      <w:r>
        <w:rPr>
          <w:sz w:val="28"/>
        </w:rPr>
        <w:t>答辩情况完善课题内容，</w:t>
      </w:r>
      <w:r>
        <w:rPr>
          <w:rFonts w:hint="eastAsia"/>
          <w:sz w:val="28"/>
        </w:rPr>
        <w:t>签订</w:t>
      </w:r>
      <w:r>
        <w:rPr>
          <w:sz w:val="28"/>
        </w:rPr>
        <w:t>课题合同</w:t>
      </w:r>
      <w:r w:rsidR="001C053F">
        <w:rPr>
          <w:rFonts w:hint="eastAsia"/>
          <w:sz w:val="28"/>
        </w:rPr>
        <w:t>后</w:t>
      </w:r>
      <w:r w:rsidR="001C053F">
        <w:rPr>
          <w:sz w:val="28"/>
        </w:rPr>
        <w:t>开始实施</w:t>
      </w:r>
      <w:r>
        <w:rPr>
          <w:rFonts w:hint="eastAsia"/>
          <w:sz w:val="28"/>
        </w:rPr>
        <w:t>，研究周期</w:t>
      </w:r>
      <w:r w:rsidR="001C053F">
        <w:rPr>
          <w:sz w:val="28"/>
        </w:rPr>
        <w:t>2</w:t>
      </w:r>
      <w:r>
        <w:rPr>
          <w:rFonts w:hint="eastAsia"/>
          <w:sz w:val="28"/>
        </w:rPr>
        <w:t>年。</w:t>
      </w:r>
    </w:p>
    <w:p w:rsidR="001706F0" w:rsidRDefault="001706F0" w:rsidP="00424C44">
      <w:pPr>
        <w:ind w:firstLine="495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rFonts w:hint="eastAsia"/>
          <w:sz w:val="28"/>
        </w:rPr>
        <w:t>江苏省</w:t>
      </w:r>
      <w:r>
        <w:rPr>
          <w:sz w:val="28"/>
        </w:rPr>
        <w:t>医学会急诊医学分会</w:t>
      </w:r>
    </w:p>
    <w:p w:rsidR="001706F0" w:rsidRPr="001706F0" w:rsidRDefault="001706F0" w:rsidP="00424C44">
      <w:pPr>
        <w:ind w:firstLine="495"/>
        <w:rPr>
          <w:sz w:val="28"/>
        </w:rPr>
      </w:pPr>
      <w:r>
        <w:rPr>
          <w:rFonts w:hint="eastAsia"/>
          <w:sz w:val="28"/>
        </w:rPr>
        <w:t xml:space="preserve">                                     2015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8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22</w:t>
      </w:r>
      <w:r>
        <w:rPr>
          <w:rFonts w:hint="eastAsia"/>
          <w:sz w:val="28"/>
        </w:rPr>
        <w:t>日</w:t>
      </w:r>
    </w:p>
    <w:sectPr w:rsidR="001706F0" w:rsidRPr="0017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CF"/>
    <w:rsid w:val="001706F0"/>
    <w:rsid w:val="001C053F"/>
    <w:rsid w:val="001E3040"/>
    <w:rsid w:val="00424C44"/>
    <w:rsid w:val="00443146"/>
    <w:rsid w:val="00636F1A"/>
    <w:rsid w:val="0078641A"/>
    <w:rsid w:val="00934D8A"/>
    <w:rsid w:val="009A7709"/>
    <w:rsid w:val="00C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7508-9767-4E31-A2A2-D2F836DD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2015-08-22T02:01:00Z</cp:lastPrinted>
  <dcterms:created xsi:type="dcterms:W3CDTF">2015-08-22T00:55:00Z</dcterms:created>
  <dcterms:modified xsi:type="dcterms:W3CDTF">2015-08-22T03:02:00Z</dcterms:modified>
</cp:coreProperties>
</file>